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5C" w:rsidRPr="00D65094" w:rsidRDefault="00337B5C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77AA" w:rsidRPr="00D65094" w:rsidRDefault="00DD0BF7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о работе школьного театра «Ма</w:t>
      </w:r>
      <w:r w:rsidR="005A552C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r w:rsidR="007677AA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DD0BF7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DD0BF7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 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Руководитель: </w:t>
      </w:r>
      <w:proofErr w:type="spellStart"/>
      <w:r w:rsidR="00DD0BF7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Тронягина</w:t>
      </w:r>
      <w:proofErr w:type="spellEnd"/>
      <w:r w:rsidR="00DD0BF7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Н.М.</w:t>
      </w:r>
      <w:r w:rsidR="005A552C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DD0BF7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учитель искусства</w:t>
      </w:r>
    </w:p>
    <w:p w:rsidR="007677AA" w:rsidRPr="00D65094" w:rsidRDefault="00D65094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детей: 20</w:t>
      </w:r>
      <w:r w:rsidR="007677AA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 </w:t>
      </w: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представления о театре, как о виде искусства, развитие творческих способностей и эстетического воспитания школьников средствами театрального искусства.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 в обучении:</w:t>
      </w:r>
    </w:p>
    <w:p w:rsidR="007677AA" w:rsidRPr="00D65094" w:rsidRDefault="007677AA" w:rsidP="00767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и развить, опираясь на синтетическую природу театрального искусства, способствовать творческого потенциала ребёнка.</w:t>
      </w:r>
    </w:p>
    <w:p w:rsidR="007677AA" w:rsidRPr="00D65094" w:rsidRDefault="007677AA" w:rsidP="00767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навыками коллективного взаимодействия и общения.</w:t>
      </w:r>
    </w:p>
    <w:p w:rsidR="007677AA" w:rsidRPr="00D65094" w:rsidRDefault="007677AA" w:rsidP="00767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интерес к мировой художественной культуре.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 в развитии:</w:t>
      </w:r>
    </w:p>
    <w:p w:rsidR="007677AA" w:rsidRPr="00D65094" w:rsidRDefault="007677AA" w:rsidP="007677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психофизиологические       качества    ученика:    память, внимание, воображение.</w:t>
      </w:r>
    </w:p>
    <w:p w:rsidR="007677AA" w:rsidRPr="00D65094" w:rsidRDefault="007677AA" w:rsidP="007677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творческую активность.</w:t>
      </w:r>
    </w:p>
    <w:p w:rsidR="007677AA" w:rsidRPr="00D65094" w:rsidRDefault="007677AA" w:rsidP="007677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умения отстаивать свою точку зрения.</w:t>
      </w:r>
    </w:p>
    <w:p w:rsidR="007677AA" w:rsidRPr="00D65094" w:rsidRDefault="007677AA" w:rsidP="007677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излагать мысли в четкой логической последовательности.</w:t>
      </w:r>
    </w:p>
    <w:p w:rsidR="007677AA" w:rsidRPr="00D65094" w:rsidRDefault="007677AA" w:rsidP="007677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    умение    работать    в    коллективе,    эффективно    распределять обязанности.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 в воспитании:</w:t>
      </w:r>
    </w:p>
    <w:p w:rsidR="007677AA" w:rsidRPr="00D65094" w:rsidRDefault="007677AA" w:rsidP="00767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природе, собственному труду и труду окружающих.</w:t>
      </w:r>
    </w:p>
    <w:p w:rsidR="007677AA" w:rsidRPr="00D65094" w:rsidRDefault="007677AA" w:rsidP="00767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чувства патриотизма  у </w:t>
      </w:r>
      <w:proofErr w:type="gramStart"/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7677AA" w:rsidRPr="00D65094" w:rsidRDefault="007677AA" w:rsidP="00767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к чтению художественной литературы.</w:t>
      </w:r>
    </w:p>
    <w:p w:rsidR="007677AA" w:rsidRPr="00D65094" w:rsidRDefault="007677AA" w:rsidP="00767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воспитанию культуры общения.</w:t>
      </w:r>
    </w:p>
    <w:p w:rsidR="007677AA" w:rsidRPr="00D65094" w:rsidRDefault="00D65094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  <w:r w:rsidR="007677AA"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школьного театра</w:t>
      </w:r>
    </w:p>
    <w:p w:rsidR="00D65094" w:rsidRPr="00D65094" w:rsidRDefault="00D65094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списку в школьном театре занималось 20 человек: 12 мальчиков и 8 девочек. Возраст ребят 11-15 лет. На протяжении всего учебного года воспитанники посещали театральную студию с большим удовольствием.</w:t>
      </w:r>
    </w:p>
    <w:p w:rsidR="007677AA" w:rsidRPr="00D65094" w:rsidRDefault="00D65094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677AA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анятия </w:t>
      </w: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 «Маска» </w:t>
      </w:r>
      <w:r w:rsidR="007677AA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начались с бесед на тему: «Что такое театр», какие бывают виды театра, ребята познакомились с особенностями театрального искусства, его отличиями от других видов искусства (живописи, скульптуры, литературы), узнали о профессиях в театре (актёр, художник, композитор), о том, как создаются театральные декорации. На занятиях по технике речи дети учились пользоваться различными интонациями, произнося фразы грустно, радостно, сердито, удивлённо, строили диалоги, </w:t>
      </w:r>
      <w:r w:rsidR="007677AA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выбрав себе партнёра. Также на занятиях были использованы различные этюды на развитие эмоциональной сферы, которые вырабатывают у детей способность понимать эмоциональное состояние другого человека, умение адекватно выразить своё. Этюды помогали ребятам осознать себя, посмотреть на себя со стороны, способствовали формированию самоконтроля, повышали уверенность в себе. Дети учились строить диалоги между героями, развивали связную речь, расширяли образный строй речи, учились распределять роли. Были созданы максимально благоприятные условия для развития коммуникативной активности у обучающихся. Специально организованные театрализованные занятия позволили сформировать партнерские отношения у ребят. 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познакомились с различными видами театров: теневой, настольный, пальчиковый, плоскостной, театр масок, мягкая игрушка. Велась работа над развитием творчества, детям предлагались театрализованные игры, сценки, где они могли показать свои артистические возможности. 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Постановки школьного театра были показаны на различных мероприятиях</w:t>
      </w: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День Знаний, День учителя, День Матери, Новый год, Международный женский день, День защитника Отечества</w:t>
      </w:r>
      <w:r w:rsidR="00D65094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, «Безопасное колесо»</w:t>
      </w: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участники театра уч</w:t>
      </w:r>
      <w:r w:rsidR="00D65094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аствовали в муниципальном конкурсе театральных постановок «Юные герои великой Победы»- 3 место</w:t>
      </w: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7677AA" w:rsidRPr="00D65094" w:rsidRDefault="007677AA" w:rsidP="007677A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 Дети, которые посещали театральный кружок, стали более раскрепощёнными, научились импровизировать, стали более открытыми, лёгкими в общении, обрели уверенность в себе, стали более музыкальными. </w:t>
      </w:r>
      <w:r w:rsidR="005A552C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ребят стала четче, произносимые звуки- ярче и </w:t>
      </w:r>
      <w:r w:rsidR="008B0F5A"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звучнее. Приобретённые</w:t>
      </w:r>
      <w:r w:rsidRPr="00D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обязательно помогут им в будущем найти своё место в обществе, чувствовать себя уверенно и комфортно в любой ситуации.</w:t>
      </w:r>
    </w:p>
    <w:p w:rsidR="004D51DC" w:rsidRPr="00D65094" w:rsidRDefault="00D65094">
      <w:pPr>
        <w:rPr>
          <w:rFonts w:ascii="Times New Roman" w:hAnsi="Times New Roman" w:cs="Times New Roman"/>
        </w:rPr>
      </w:pPr>
      <w:r w:rsidRPr="00D65094">
        <w:rPr>
          <w:rFonts w:ascii="Times New Roman" w:hAnsi="Times New Roman" w:cs="Times New Roman"/>
        </w:rPr>
        <w:t>07.06.2023г               Руковод</w:t>
      </w:r>
      <w:bookmarkStart w:id="0" w:name="_GoBack"/>
      <w:bookmarkEnd w:id="0"/>
      <w:r w:rsidRPr="00D65094">
        <w:rPr>
          <w:rFonts w:ascii="Times New Roman" w:hAnsi="Times New Roman" w:cs="Times New Roman"/>
        </w:rPr>
        <w:t xml:space="preserve">итель школьного театра: «Маска»                           </w:t>
      </w:r>
      <w:proofErr w:type="spellStart"/>
      <w:r w:rsidRPr="00D65094">
        <w:rPr>
          <w:rFonts w:ascii="Times New Roman" w:hAnsi="Times New Roman" w:cs="Times New Roman"/>
        </w:rPr>
        <w:t>Тронягина</w:t>
      </w:r>
      <w:proofErr w:type="spellEnd"/>
      <w:r w:rsidRPr="00D65094">
        <w:rPr>
          <w:rFonts w:ascii="Times New Roman" w:hAnsi="Times New Roman" w:cs="Times New Roman"/>
        </w:rPr>
        <w:t xml:space="preserve"> Н.М.  </w:t>
      </w:r>
    </w:p>
    <w:sectPr w:rsidR="004D51DC" w:rsidRPr="00D6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3B2"/>
    <w:multiLevelType w:val="multilevel"/>
    <w:tmpl w:val="D8D2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721A5"/>
    <w:multiLevelType w:val="multilevel"/>
    <w:tmpl w:val="FA82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037861"/>
    <w:multiLevelType w:val="multilevel"/>
    <w:tmpl w:val="FF06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25"/>
    <w:rsid w:val="002B2525"/>
    <w:rsid w:val="00337B5C"/>
    <w:rsid w:val="004D51DC"/>
    <w:rsid w:val="005A552C"/>
    <w:rsid w:val="007677AA"/>
    <w:rsid w:val="008B0F5A"/>
    <w:rsid w:val="00D65094"/>
    <w:rsid w:val="00DD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2023-06-15T09:12:00Z</cp:lastPrinted>
  <dcterms:created xsi:type="dcterms:W3CDTF">2024-06-07T15:29:00Z</dcterms:created>
  <dcterms:modified xsi:type="dcterms:W3CDTF">2024-06-07T15:29:00Z</dcterms:modified>
</cp:coreProperties>
</file>